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71" w:rsidRPr="003B6486" w:rsidRDefault="004F3671" w:rsidP="003B6486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</w:pPr>
      <w:r w:rsidRPr="003B6486"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  <w:t>Тренируйте память ребёнка!</w:t>
      </w:r>
    </w:p>
    <w:p w:rsidR="004F3671" w:rsidRPr="003B6486" w:rsidRDefault="003B6486" w:rsidP="003B64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4F3671" w:rsidRPr="003B64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каждый малыш может терпеливо дослушать до конца сказку или другую прозаическую историю. Тогда как детские стихи не утомляют монотонностью, рифма в них скачет как по кочкам, с легкостью задерживая внимание маленького слушателя. Удивительно как быстро дети запоминают стишки, стоит проговорить несколько раз, как они уже договаривают вместе с вами концовку. Обязательно пользуйтесь такой способностью, тренируя память с детства, вы очень упростите ребенку обучение в школе. Начинайте со стихов Агнии </w:t>
      </w:r>
      <w:proofErr w:type="spellStart"/>
      <w:r w:rsidR="004F3671" w:rsidRPr="003B64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</w:t>
      </w:r>
      <w:bookmarkStart w:id="0" w:name="_GoBack"/>
      <w:bookmarkEnd w:id="0"/>
      <w:r w:rsidR="004F3671" w:rsidRPr="003B64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рто</w:t>
      </w:r>
      <w:proofErr w:type="spellEnd"/>
      <w:r w:rsidR="004F3671" w:rsidRPr="003B64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раздела “Игрушки”, поищите маленькие четверостишия, они прекрасно запоминаются. Большинство из них вы и сами до сих пор помните наизусть. Так ведь?</w:t>
      </w:r>
    </w:p>
    <w:p w:rsidR="003B6486" w:rsidRDefault="003B6486" w:rsidP="003B6486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EE11A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EE11AA"/>
          <w:sz w:val="28"/>
          <w:szCs w:val="28"/>
          <w:lang w:eastAsia="ru-RU"/>
        </w:rPr>
        <w:t xml:space="preserve"> </w:t>
      </w:r>
    </w:p>
    <w:p w:rsidR="004F3671" w:rsidRPr="003B6486" w:rsidRDefault="004F3671" w:rsidP="003B6486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</w:pPr>
      <w:r w:rsidRPr="003B6486"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  <w:t>Как выучить стихотворение к празднику?</w:t>
      </w:r>
    </w:p>
    <w:p w:rsidR="004F3671" w:rsidRPr="003B6486" w:rsidRDefault="003B6486" w:rsidP="003B64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4F3671" w:rsidRPr="003B64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садике и школе ваш ребенок не раз столкнется с необходимостью рассказывания стихов перед публикой. Это может быть новогодний утренник или обыденный урок, в любом случае, важно, чтобы он этого не боялся. А ведь всего-то нужно уделить этому немного внимания.</w:t>
      </w:r>
    </w:p>
    <w:p w:rsidR="004F3671" w:rsidRPr="003B6486" w:rsidRDefault="003B6486" w:rsidP="003B64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4F3671" w:rsidRPr="003B64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Стихотворение необходимо выучить заранее и повторять дома как бы между делом, не заостряя внимание на важности события. Например, можно сказать: “помнишь, мы с тобой выучили отличный стишок? Ну-ка расскажи его мне”. Детские стихи обычно простые и ребенок их быстро запомнит. Можно отрепетировать, рассказывая стишок папе или маме, дедушке или бабушке. Нужно просить рассказывать громко и с выражением, но ни в коем случае не поучать и не перебивать во время выступления. То, как сверстники и вы отреагируете на первое выступление маленького артиста, имеет огромное значение, поэтому лучше начинать с родственников. Рассказав несколько стишков знакомым людям и, получив доброжелательную реакцию, вы придадите уверенности малышу. Стихи для детей на утренниках отлично тренируют навыки выступлений перед публикой.</w:t>
      </w:r>
    </w:p>
    <w:p w:rsidR="003C28E6" w:rsidRPr="003B6486" w:rsidRDefault="003C28E6" w:rsidP="003B64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28E6" w:rsidRPr="003B6486" w:rsidSect="003B648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671"/>
    <w:rsid w:val="003B6486"/>
    <w:rsid w:val="003C28E6"/>
    <w:rsid w:val="004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24E2"/>
  <w15:docId w15:val="{1003CB2D-FD14-434E-9C2C-05809013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E6"/>
  </w:style>
  <w:style w:type="paragraph" w:styleId="2">
    <w:name w:val="heading 2"/>
    <w:basedOn w:val="a"/>
    <w:link w:val="20"/>
    <w:uiPriority w:val="9"/>
    <w:qFormat/>
    <w:rsid w:val="004F3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3</cp:revision>
  <dcterms:created xsi:type="dcterms:W3CDTF">2015-01-23T16:07:00Z</dcterms:created>
  <dcterms:modified xsi:type="dcterms:W3CDTF">2019-10-29T14:04:00Z</dcterms:modified>
</cp:coreProperties>
</file>